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0D" w:rsidRDefault="00E802DD" w:rsidP="00E802DD">
      <w:pPr>
        <w:jc w:val="both"/>
      </w:pPr>
      <w:r>
        <w:rPr>
          <w:rFonts w:ascii="Arial" w:hAnsi="Arial" w:cs="Arial"/>
          <w:color w:val="445A6A"/>
          <w:sz w:val="29"/>
          <w:szCs w:val="29"/>
        </w:rPr>
        <w:t>ГОДОВОЕ ОБЩЕЕ СОБРАНИЕ АКЦИОНЕРОВ                                АО «Асбестоцемент» СОСТОЯЛОСЬ 14 МАЯ 2021 г. (ПРОТОКОЛ ОТ 18.05.2021. № 31). РЕШЕНИЯ, ПРИНЯТЫЕ ОБЩИМ СОБРАНИЕМ ПО ВСЕМ ВОПРОСАМ ПОВЕСТКИ ДНЯ, ОТРАЖЕНЫ В ОТЧЕТЕ ОБ ИТОГАХ ГОЛОСОВАНИЯ.</w:t>
      </w:r>
    </w:p>
    <w:sectPr w:rsidR="00B3500D" w:rsidSect="00B35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802DD"/>
    <w:rsid w:val="00B3500D"/>
    <w:rsid w:val="00E80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Вагнер</dc:creator>
  <cp:lastModifiedBy>Вагнер</cp:lastModifiedBy>
  <cp:revision>1</cp:revision>
  <dcterms:created xsi:type="dcterms:W3CDTF">2021-05-17T09:30:00Z</dcterms:created>
  <dcterms:modified xsi:type="dcterms:W3CDTF">2021-05-17T09:32:00Z</dcterms:modified>
</cp:coreProperties>
</file>